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757E" w14:textId="77777777" w:rsidR="004065AC" w:rsidRPr="00494ECA" w:rsidRDefault="004065AC" w:rsidP="00A0579B">
      <w:p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Zgodnie z art. 13 ust. 1 ust. 2 ogólnego rozporządzenia o ochronie danych osobowych z dnia 27 kwietnia 2016 r.</w:t>
      </w:r>
      <w:r w:rsidR="009275E4">
        <w:rPr>
          <w:rFonts w:ascii="Times New Roman" w:hAnsi="Times New Roman"/>
        </w:rPr>
        <w:t xml:space="preserve"> (dalej zwane RODO),</w:t>
      </w:r>
      <w:r w:rsidRPr="00494ECA">
        <w:rPr>
          <w:rFonts w:ascii="Times New Roman" w:hAnsi="Times New Roman"/>
        </w:rPr>
        <w:t xml:space="preserve"> informuję iż:</w:t>
      </w:r>
    </w:p>
    <w:p w14:paraId="2FD0A381" w14:textId="0B56CE7F" w:rsidR="008638F7" w:rsidRPr="008638F7" w:rsidRDefault="008638F7" w:rsidP="00863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8638F7">
        <w:rPr>
          <w:rFonts w:ascii="Times New Roman" w:hAnsi="Times New Roman"/>
        </w:rPr>
        <w:t>Administratorem Pani</w:t>
      </w:r>
      <w:r>
        <w:rPr>
          <w:rFonts w:ascii="Times New Roman" w:hAnsi="Times New Roman"/>
        </w:rPr>
        <w:t>/Pana</w:t>
      </w:r>
      <w:r w:rsidRPr="008638F7">
        <w:rPr>
          <w:rFonts w:ascii="Times New Roman" w:hAnsi="Times New Roman"/>
        </w:rPr>
        <w:t xml:space="preserve"> danych osobowych jest Gminny Ośrodek Pomocy Społecznej w Lipnicy Murowanej Lipnica Dolna 25, 32-724 Lipnica Murowana, tel. 14 68 52 330, </w:t>
      </w:r>
      <w:r>
        <w:rPr>
          <w:rFonts w:ascii="Times New Roman" w:hAnsi="Times New Roman"/>
        </w:rPr>
        <w:br/>
      </w:r>
      <w:r w:rsidRPr="008638F7">
        <w:rPr>
          <w:rFonts w:ascii="Times New Roman" w:hAnsi="Times New Roman"/>
        </w:rPr>
        <w:t>e-mail: gops@lipnicamurowana.pl.</w:t>
      </w:r>
    </w:p>
    <w:p w14:paraId="60FACD0A" w14:textId="77777777" w:rsidR="008638F7" w:rsidRDefault="008638F7" w:rsidP="00863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8638F7">
        <w:rPr>
          <w:rFonts w:ascii="Times New Roman" w:hAnsi="Times New Roman"/>
        </w:rPr>
        <w:t>Inspektorem ochrony danych w Gminnym Ośrodku Pomocy Społecznej w Lipnicy Murowanej jest Pani Patrycja Powroziewicz-Wrona, dane kontaktowe: odo@lipnicamurowana.pl.</w:t>
      </w:r>
      <w:r>
        <w:rPr>
          <w:rFonts w:ascii="Times New Roman" w:hAnsi="Times New Roman"/>
        </w:rPr>
        <w:t xml:space="preserve"> </w:t>
      </w:r>
    </w:p>
    <w:p w14:paraId="04FFBF45" w14:textId="35783E4D" w:rsidR="00D30E58" w:rsidRPr="00D30E58" w:rsidRDefault="002072E5" w:rsidP="00863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</w:t>
      </w:r>
      <w:r w:rsidR="00D30E58">
        <w:rPr>
          <w:rFonts w:ascii="Times New Roman" w:hAnsi="Times New Roman"/>
        </w:rPr>
        <w:t xml:space="preserve">odnie z art. 6 ust. 1 lit. c) </w:t>
      </w:r>
      <w:r w:rsidR="004065AC" w:rsidRPr="00494ECA">
        <w:rPr>
          <w:rFonts w:ascii="Times New Roman" w:hAnsi="Times New Roman"/>
        </w:rPr>
        <w:t xml:space="preserve">Pani/Pana dane osobowe przetwarzane będą w celu </w:t>
      </w:r>
      <w:r w:rsidR="00D30E58" w:rsidRPr="00D30E58">
        <w:rPr>
          <w:rFonts w:ascii="Times New Roman" w:hAnsi="Times New Roman"/>
        </w:rPr>
        <w:t>realizacji świadczeń na podstawie przepisów prawa, a w szczególności z:</w:t>
      </w:r>
    </w:p>
    <w:p w14:paraId="3847D815" w14:textId="77777777" w:rsidR="00D30E58" w:rsidRDefault="00D30E58" w:rsidP="00A0579B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30E58">
        <w:rPr>
          <w:rFonts w:ascii="Times New Roman" w:hAnsi="Times New Roman"/>
        </w:rPr>
        <w:t>ustawą z dnia 28 listopada 2003r. o świadczeniach rodzinnych</w:t>
      </w:r>
      <w:r>
        <w:rPr>
          <w:rFonts w:ascii="Times New Roman" w:hAnsi="Times New Roman"/>
        </w:rPr>
        <w:t>,</w:t>
      </w:r>
    </w:p>
    <w:p w14:paraId="09C31E8E" w14:textId="77777777" w:rsidR="00D30E58" w:rsidRDefault="00D30E58" w:rsidP="00A0579B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30E58">
        <w:rPr>
          <w:rFonts w:ascii="Times New Roman" w:hAnsi="Times New Roman"/>
        </w:rPr>
        <w:t>ustawą z dnia 11 lutego 2016r. o pomocy państwa w wychowywaniu dzieci</w:t>
      </w:r>
      <w:r>
        <w:rPr>
          <w:rFonts w:ascii="Times New Roman" w:hAnsi="Times New Roman"/>
        </w:rPr>
        <w:t>,</w:t>
      </w:r>
    </w:p>
    <w:p w14:paraId="17FEEDF0" w14:textId="77777777" w:rsidR="00D30E58" w:rsidRDefault="00D30E58" w:rsidP="00A0579B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30E58">
        <w:rPr>
          <w:rFonts w:ascii="Times New Roman" w:hAnsi="Times New Roman"/>
        </w:rPr>
        <w:t>ustawą z dnia 4 listopada 2016r. o wsparciu kobiet w ciąży i rodzin „Za życiem”</w:t>
      </w:r>
      <w:r>
        <w:rPr>
          <w:rFonts w:ascii="Times New Roman" w:hAnsi="Times New Roman"/>
        </w:rPr>
        <w:t>,</w:t>
      </w:r>
    </w:p>
    <w:p w14:paraId="230292A0" w14:textId="77777777" w:rsidR="00D30E58" w:rsidRDefault="00D30E58" w:rsidP="00A0579B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30E58">
        <w:rPr>
          <w:rFonts w:ascii="Times New Roman" w:hAnsi="Times New Roman"/>
        </w:rPr>
        <w:t xml:space="preserve">ustawą z dnia 4 kwietnia 2014r. o ustaleniu i wypłacie zasiłków dla opiekunów, </w:t>
      </w:r>
    </w:p>
    <w:p w14:paraId="45E9749A" w14:textId="29481FCE" w:rsidR="004065AC" w:rsidRPr="00494ECA" w:rsidRDefault="00D30E58" w:rsidP="00A0579B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30E58">
        <w:rPr>
          <w:rFonts w:ascii="Times New Roman" w:hAnsi="Times New Roman"/>
        </w:rPr>
        <w:t>ustawą z dnia 7 września 2007r. o pomocy osobom uprawnionym do alimentów</w:t>
      </w:r>
      <w:r>
        <w:rPr>
          <w:rFonts w:ascii="Times New Roman" w:hAnsi="Times New Roman"/>
        </w:rPr>
        <w:t>.</w:t>
      </w:r>
    </w:p>
    <w:p w14:paraId="282B10D0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Odbiorcą Pani/Pana danych osobowych będą podmioty publiczne uprawnionym na podstawie odrębnych przepisów, na potrzeby prowadzonych przez nie postępowań</w:t>
      </w:r>
      <w:r w:rsidR="00AC3921" w:rsidRPr="00494ECA">
        <w:rPr>
          <w:rFonts w:ascii="Times New Roman" w:hAnsi="Times New Roman"/>
        </w:rPr>
        <w:t xml:space="preserve">, podwykonawcy świadczący usługi dla </w:t>
      </w:r>
      <w:r w:rsidR="009470BC" w:rsidRPr="009470BC">
        <w:rPr>
          <w:rFonts w:ascii="Times New Roman" w:hAnsi="Times New Roman"/>
        </w:rPr>
        <w:t>Administratora</w:t>
      </w:r>
      <w:r w:rsidR="009470BC">
        <w:rPr>
          <w:rFonts w:ascii="Times New Roman" w:hAnsi="Times New Roman"/>
        </w:rPr>
        <w:t xml:space="preserve"> na podstawie umowy powierzenia przetwarzania danych osobowych</w:t>
      </w:r>
      <w:r w:rsidR="00CA6737" w:rsidRPr="009470BC">
        <w:rPr>
          <w:rFonts w:ascii="Times New Roman" w:hAnsi="Times New Roman"/>
        </w:rPr>
        <w:t xml:space="preserve"> </w:t>
      </w:r>
      <w:r w:rsidR="00AC3921" w:rsidRPr="00494ECA">
        <w:rPr>
          <w:rFonts w:ascii="Times New Roman" w:hAnsi="Times New Roman"/>
        </w:rPr>
        <w:t>oraz osoby upoważnione do przetwarzania danych osobowych.</w:t>
      </w:r>
    </w:p>
    <w:p w14:paraId="1730BF60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Pani/Pana dane osobowe nie będą przekazywane do państw trzecich lub organizacji międzynarodowych;</w:t>
      </w:r>
    </w:p>
    <w:p w14:paraId="442A881D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Pani/Pana dane nie będą wykorzystywane do zautomatyzowanego podejmowania decyzji</w:t>
      </w:r>
      <w:r w:rsidR="009470BC">
        <w:rPr>
          <w:rFonts w:ascii="Times New Roman" w:hAnsi="Times New Roman"/>
        </w:rPr>
        <w:t>,</w:t>
      </w:r>
      <w:r w:rsidR="009470BC">
        <w:rPr>
          <w:rFonts w:ascii="Times New Roman" w:hAnsi="Times New Roman"/>
        </w:rPr>
        <w:br/>
      </w:r>
      <w:r w:rsidRPr="00494ECA">
        <w:rPr>
          <w:rFonts w:ascii="Times New Roman" w:hAnsi="Times New Roman"/>
        </w:rPr>
        <w:t>która opiera się wyłącznie na zautomatyzowanym przetwarzaniu, w tym profilowaniu</w:t>
      </w:r>
      <w:r w:rsidR="00F74F81">
        <w:rPr>
          <w:rFonts w:ascii="Times New Roman" w:hAnsi="Times New Roman"/>
        </w:rPr>
        <w:t>.</w:t>
      </w:r>
    </w:p>
    <w:p w14:paraId="4A14325B" w14:textId="5ED1EBB1" w:rsidR="00A0579B" w:rsidRDefault="00A0579B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A0579B">
        <w:rPr>
          <w:rFonts w:ascii="Times New Roman" w:hAnsi="Times New Roman"/>
        </w:rPr>
        <w:t xml:space="preserve">Pani/Pana dane osobowe będą przechowywane przez okres 10 lat zgodnie z ustawą z dnia </w:t>
      </w:r>
      <w:r>
        <w:rPr>
          <w:rFonts w:ascii="Times New Roman" w:hAnsi="Times New Roman"/>
        </w:rPr>
        <w:br/>
      </w:r>
      <w:r w:rsidRPr="00A0579B">
        <w:rPr>
          <w:rFonts w:ascii="Times New Roman" w:hAnsi="Times New Roman"/>
        </w:rPr>
        <w:t>14 lipca 1983r. o narodowym zasobie archiwalnym i archiwach</w:t>
      </w:r>
      <w:r>
        <w:rPr>
          <w:rFonts w:ascii="Times New Roman" w:hAnsi="Times New Roman"/>
        </w:rPr>
        <w:t>.</w:t>
      </w:r>
    </w:p>
    <w:p w14:paraId="3A30C540" w14:textId="649F307E" w:rsidR="00801E4A" w:rsidRDefault="00801E4A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6A4D04">
        <w:rPr>
          <w:rFonts w:ascii="Times New Roman" w:hAnsi="Times New Roman"/>
        </w:rPr>
        <w:t xml:space="preserve">Przysługuje Pani/Panu prawo żądania dostępu do treści swoich danych osobowych </w:t>
      </w:r>
      <w:r>
        <w:rPr>
          <w:rFonts w:ascii="Times New Roman" w:hAnsi="Times New Roman"/>
        </w:rPr>
        <w:br/>
      </w:r>
      <w:r w:rsidRPr="006A4D04">
        <w:rPr>
          <w:rFonts w:ascii="Times New Roman" w:hAnsi="Times New Roman"/>
        </w:rPr>
        <w:t xml:space="preserve">(art. 15 RODO), prawo ich sprostowania (art. 16 RODO) lub ograniczenia przetwarzania </w:t>
      </w:r>
      <w:r>
        <w:rPr>
          <w:rFonts w:ascii="Times New Roman" w:hAnsi="Times New Roman"/>
        </w:rPr>
        <w:br/>
      </w:r>
      <w:r w:rsidRPr="006A4D04">
        <w:rPr>
          <w:rFonts w:ascii="Times New Roman" w:hAnsi="Times New Roman"/>
        </w:rPr>
        <w:t>(art. 18 RODO).</w:t>
      </w:r>
    </w:p>
    <w:p w14:paraId="7C0BEDC8" w14:textId="77777777" w:rsidR="00801E4A" w:rsidRPr="006A4D04" w:rsidRDefault="00801E4A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6A4D04">
        <w:rPr>
          <w:rFonts w:ascii="Times New Roman" w:hAnsi="Times New Roman"/>
        </w:rPr>
        <w:t>W przypadku, w którym przetwarzanie Pani/Pana danych  osobowych odbywa się na podstawie zgody (tj. art. 6 ust. 1 lit. a RODO), przysługuje Pani/Panu prawo do jej cofnięcia w dowolnym momencie, bez wpływu na zgodność z prawem przetwarzania, którego dokonano na podstawie zgody przed jej cofnięciem.</w:t>
      </w:r>
    </w:p>
    <w:p w14:paraId="20B7A24E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 xml:space="preserve">Ma Pani/Pan prawo wniesienia skargi do Prezesa Urzędu Ochrony Danych Osobowych gdy uzna Pani/Pan, iż przetwarzanie danych osobowych Pani/Pana dotyczących narusza przepisy </w:t>
      </w:r>
      <w:r w:rsidR="0059652D">
        <w:rPr>
          <w:rFonts w:ascii="Times New Roman" w:hAnsi="Times New Roman"/>
        </w:rPr>
        <w:t>RODO.</w:t>
      </w:r>
    </w:p>
    <w:p w14:paraId="2C12EA33" w14:textId="53883564" w:rsidR="002152E0" w:rsidRDefault="00A0579B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0579B">
        <w:rPr>
          <w:rFonts w:ascii="Times New Roman" w:hAnsi="Times New Roman"/>
        </w:rPr>
        <w:t>odanie przez Pana/Panią danych osobowych jest wymogiem ustawowym. Jest Pan/Pani zobowiązana do ich podania a konsekwencją niepodania danych osobowych będzie brak możliwości rozpatrzenia wniosku.</w:t>
      </w:r>
    </w:p>
    <w:p w14:paraId="2B751FB6" w14:textId="0026DDE8" w:rsidR="000F73A9" w:rsidRDefault="000F73A9" w:rsidP="000F73A9">
      <w:pPr>
        <w:spacing w:line="276" w:lineRule="auto"/>
        <w:jc w:val="both"/>
        <w:rPr>
          <w:rFonts w:ascii="Times New Roman" w:hAnsi="Times New Roman"/>
        </w:rPr>
      </w:pPr>
    </w:p>
    <w:p w14:paraId="6E1BACAC" w14:textId="36BC46CF" w:rsidR="000F73A9" w:rsidRDefault="000F73A9" w:rsidP="000F73A9">
      <w:pPr>
        <w:spacing w:line="276" w:lineRule="auto"/>
        <w:jc w:val="both"/>
        <w:rPr>
          <w:rFonts w:ascii="Times New Roman" w:hAnsi="Times New Roman"/>
        </w:rPr>
      </w:pPr>
    </w:p>
    <w:p w14:paraId="6FF552E1" w14:textId="31798038" w:rsidR="000F73A9" w:rsidRDefault="000F73A9" w:rsidP="000F73A9">
      <w:pPr>
        <w:spacing w:line="276" w:lineRule="auto"/>
        <w:jc w:val="both"/>
        <w:rPr>
          <w:rFonts w:ascii="Times New Roman" w:hAnsi="Times New Roman"/>
        </w:rPr>
      </w:pPr>
    </w:p>
    <w:p w14:paraId="75F5806A" w14:textId="77777777" w:rsidR="000F73A9" w:rsidRDefault="000F73A9" w:rsidP="000F73A9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br/>
        <w:t>data i podpis Wnioskodawcy</w:t>
      </w:r>
    </w:p>
    <w:p w14:paraId="1D38AF33" w14:textId="77777777" w:rsidR="000F73A9" w:rsidRPr="000F73A9" w:rsidRDefault="000F73A9" w:rsidP="000F73A9">
      <w:pPr>
        <w:spacing w:line="276" w:lineRule="auto"/>
        <w:jc w:val="both"/>
        <w:rPr>
          <w:rFonts w:ascii="Times New Roman" w:hAnsi="Times New Roman"/>
        </w:rPr>
      </w:pPr>
    </w:p>
    <w:sectPr w:rsidR="000F73A9" w:rsidRPr="000F73A9" w:rsidSect="004F6F33">
      <w:headerReference w:type="default" r:id="rId7"/>
      <w:pgSz w:w="11906" w:h="16838"/>
      <w:pgMar w:top="935" w:right="1417" w:bottom="70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7C83" w14:textId="77777777" w:rsidR="00005226" w:rsidRDefault="00005226" w:rsidP="004065AC">
      <w:pPr>
        <w:spacing w:after="0" w:line="240" w:lineRule="auto"/>
      </w:pPr>
      <w:r>
        <w:separator/>
      </w:r>
    </w:p>
  </w:endnote>
  <w:endnote w:type="continuationSeparator" w:id="0">
    <w:p w14:paraId="3DA15FE0" w14:textId="77777777" w:rsidR="00005226" w:rsidRDefault="00005226" w:rsidP="0040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EAC5" w14:textId="77777777" w:rsidR="00005226" w:rsidRDefault="00005226" w:rsidP="004065AC">
      <w:pPr>
        <w:spacing w:after="0" w:line="240" w:lineRule="auto"/>
      </w:pPr>
      <w:r>
        <w:separator/>
      </w:r>
    </w:p>
  </w:footnote>
  <w:footnote w:type="continuationSeparator" w:id="0">
    <w:p w14:paraId="20953CC5" w14:textId="77777777" w:rsidR="00005226" w:rsidRDefault="00005226" w:rsidP="0040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tblInd w:w="-563" w:type="dxa"/>
      <w:tblLook w:val="04A0" w:firstRow="1" w:lastRow="0" w:firstColumn="1" w:lastColumn="0" w:noHBand="0" w:noVBand="1"/>
    </w:tblPr>
    <w:tblGrid>
      <w:gridCol w:w="10163"/>
    </w:tblGrid>
    <w:tr w:rsidR="008638F7" w:rsidRPr="004E407E" w14:paraId="5AF9F779" w14:textId="77777777" w:rsidTr="008638F7">
      <w:trPr>
        <w:trHeight w:val="688"/>
      </w:trPr>
      <w:tc>
        <w:tcPr>
          <w:tcW w:w="10163" w:type="dxa"/>
          <w:shd w:val="clear" w:color="auto" w:fill="auto"/>
          <w:vAlign w:val="center"/>
        </w:tcPr>
        <w:p w14:paraId="27509F3F" w14:textId="7AE3A740" w:rsidR="008638F7" w:rsidRPr="004E407E" w:rsidRDefault="008638F7" w:rsidP="009470BC">
          <w:pPr>
            <w:tabs>
              <w:tab w:val="center" w:pos="4536"/>
              <w:tab w:val="right" w:pos="9072"/>
            </w:tabs>
            <w:spacing w:after="0" w:line="276" w:lineRule="auto"/>
            <w:jc w:val="right"/>
            <w:rPr>
              <w:rFonts w:ascii="Times New Roman" w:eastAsia="Times New Roman" w:hAnsi="Times New Roman"/>
              <w:caps/>
              <w:color w:val="808080"/>
              <w:sz w:val="20"/>
              <w:szCs w:val="20"/>
              <w:lang w:eastAsia="pl-PL"/>
            </w:rPr>
          </w:pPr>
          <w:r w:rsidRPr="007960B1">
            <w:rPr>
              <w:rFonts w:ascii="Times New Roman" w:eastAsia="Times New Roman" w:hAnsi="Times New Roman"/>
              <w:caps/>
              <w:color w:val="808080"/>
              <w:sz w:val="20"/>
              <w:szCs w:val="20"/>
              <w:lang w:eastAsia="pl-PL"/>
            </w:rPr>
            <w:t>KLAUZULA INFORMACYJNA DLA OSÓB POBIERAJĄCYCH ŚWIADCZENIA RODZINNE</w:t>
          </w:r>
        </w:p>
      </w:tc>
    </w:tr>
  </w:tbl>
  <w:p w14:paraId="4297B0A7" w14:textId="77777777" w:rsidR="009D59D1" w:rsidRDefault="00005226" w:rsidP="00494ECA">
    <w:pPr>
      <w:pStyle w:val="Nagwek"/>
      <w:jc w:val="right"/>
      <w:rPr>
        <w:rFonts w:ascii="Times New Roman" w:hAnsi="Times New Roman"/>
        <w:b/>
        <w:sz w:val="24"/>
      </w:rPr>
    </w:pPr>
  </w:p>
  <w:p w14:paraId="5060CC63" w14:textId="77777777" w:rsidR="00494ECA" w:rsidRPr="009D59D1" w:rsidRDefault="00494ECA" w:rsidP="009D59D1">
    <w:pPr>
      <w:pStyle w:val="Nagwek"/>
      <w:jc w:val="cent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05B0"/>
    <w:multiLevelType w:val="hybridMultilevel"/>
    <w:tmpl w:val="D1367E5A"/>
    <w:lvl w:ilvl="0" w:tplc="CBB682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71564"/>
    <w:multiLevelType w:val="hybridMultilevel"/>
    <w:tmpl w:val="8E32B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AC"/>
    <w:rsid w:val="00005226"/>
    <w:rsid w:val="00030459"/>
    <w:rsid w:val="00094DFB"/>
    <w:rsid w:val="000C2B66"/>
    <w:rsid w:val="000F73A9"/>
    <w:rsid w:val="001F7A45"/>
    <w:rsid w:val="002072E5"/>
    <w:rsid w:val="002152E0"/>
    <w:rsid w:val="00221867"/>
    <w:rsid w:val="00280F30"/>
    <w:rsid w:val="002E0480"/>
    <w:rsid w:val="002F28D3"/>
    <w:rsid w:val="0030597D"/>
    <w:rsid w:val="00392B8E"/>
    <w:rsid w:val="00405E6E"/>
    <w:rsid w:val="004065AC"/>
    <w:rsid w:val="00454C95"/>
    <w:rsid w:val="00494ECA"/>
    <w:rsid w:val="004C7E15"/>
    <w:rsid w:val="004F6F33"/>
    <w:rsid w:val="00543AD8"/>
    <w:rsid w:val="0059652D"/>
    <w:rsid w:val="005A2B3B"/>
    <w:rsid w:val="005B1D5E"/>
    <w:rsid w:val="006E72AC"/>
    <w:rsid w:val="00710F67"/>
    <w:rsid w:val="00745554"/>
    <w:rsid w:val="007960B1"/>
    <w:rsid w:val="007F10CB"/>
    <w:rsid w:val="007F3323"/>
    <w:rsid w:val="00801E4A"/>
    <w:rsid w:val="0083271F"/>
    <w:rsid w:val="008638F7"/>
    <w:rsid w:val="008738CF"/>
    <w:rsid w:val="009275E4"/>
    <w:rsid w:val="009470BC"/>
    <w:rsid w:val="00964568"/>
    <w:rsid w:val="009A0E2F"/>
    <w:rsid w:val="00A0579B"/>
    <w:rsid w:val="00AA30A9"/>
    <w:rsid w:val="00AC3921"/>
    <w:rsid w:val="00B337E4"/>
    <w:rsid w:val="00CA1688"/>
    <w:rsid w:val="00CA6737"/>
    <w:rsid w:val="00D30E58"/>
    <w:rsid w:val="00D641F8"/>
    <w:rsid w:val="00E84B20"/>
    <w:rsid w:val="00F74F81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BC73"/>
  <w15:chartTrackingRefBased/>
  <w15:docId w15:val="{671CB219-2D2B-4942-90BD-42FBE5DB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5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5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5A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6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A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72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OchronaTwoichDanych</dc:creator>
  <cp:keywords/>
  <dc:description/>
  <cp:lastModifiedBy>Dell</cp:lastModifiedBy>
  <cp:revision>6</cp:revision>
  <cp:lastPrinted>2018-06-29T11:32:00Z</cp:lastPrinted>
  <dcterms:created xsi:type="dcterms:W3CDTF">2020-02-11T18:11:00Z</dcterms:created>
  <dcterms:modified xsi:type="dcterms:W3CDTF">2022-01-24T13:29:00Z</dcterms:modified>
</cp:coreProperties>
</file>