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757E" w14:textId="77777777" w:rsidR="004065AC" w:rsidRPr="00494ECA" w:rsidRDefault="004065AC" w:rsidP="00A0579B">
      <w:p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Zgodnie z art. 13 ust. 1 ust. 2 ogólnego rozporządzenia o ochronie danych osobowych z dnia 27 kwietnia 2016 r.</w:t>
      </w:r>
      <w:r w:rsidR="009275E4">
        <w:rPr>
          <w:rFonts w:ascii="Times New Roman" w:hAnsi="Times New Roman"/>
        </w:rPr>
        <w:t xml:space="preserve"> (dalej zwane RODO),</w:t>
      </w:r>
      <w:r w:rsidRPr="00494ECA">
        <w:rPr>
          <w:rFonts w:ascii="Times New Roman" w:hAnsi="Times New Roman"/>
        </w:rPr>
        <w:t xml:space="preserve"> informuję iż:</w:t>
      </w:r>
    </w:p>
    <w:p w14:paraId="78C13547" w14:textId="5E7B50F9" w:rsidR="00E32D44" w:rsidRPr="00E32D44" w:rsidRDefault="008638F7" w:rsidP="009C0A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32D44">
        <w:rPr>
          <w:rFonts w:ascii="Times New Roman" w:hAnsi="Times New Roman"/>
        </w:rPr>
        <w:t>Administratorem Pani/Pana danych osobowych jest</w:t>
      </w:r>
      <w:r w:rsidR="00E32D44" w:rsidRPr="00E32D44">
        <w:rPr>
          <w:rFonts w:ascii="Times New Roman" w:hAnsi="Times New Roman"/>
        </w:rPr>
        <w:t xml:space="preserve"> Wójt Gminy Lipnica Murowana z siedzibą w Urzędzie Gminy w Lipnicy Murowanej, 32-724 Lipnica Murowana 44</w:t>
      </w:r>
      <w:r w:rsidR="009C0A5C">
        <w:rPr>
          <w:rFonts w:ascii="Times New Roman" w:hAnsi="Times New Roman"/>
        </w:rPr>
        <w:t xml:space="preserve">. </w:t>
      </w:r>
      <w:r w:rsidR="00E32D44" w:rsidRPr="00E32D44">
        <w:rPr>
          <w:rFonts w:ascii="Times New Roman" w:hAnsi="Times New Roman"/>
        </w:rPr>
        <w:t>Kontakt z</w:t>
      </w:r>
      <w:r w:rsidR="009C0A5C">
        <w:rPr>
          <w:rFonts w:ascii="Times New Roman" w:hAnsi="Times New Roman"/>
        </w:rPr>
        <w:t xml:space="preserve"> </w:t>
      </w:r>
      <w:r w:rsidR="00E32D44" w:rsidRPr="00E32D44">
        <w:rPr>
          <w:rFonts w:ascii="Times New Roman" w:hAnsi="Times New Roman"/>
        </w:rPr>
        <w:t>administratorem jest możliwy także za pomocą adresu mailowego: gmina@lipnicamurowana.pl.</w:t>
      </w:r>
    </w:p>
    <w:p w14:paraId="0AF725C2" w14:textId="36E5F032" w:rsidR="00E32D44" w:rsidRPr="00E32D44" w:rsidRDefault="00E32D44" w:rsidP="001238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32D44">
        <w:rPr>
          <w:rFonts w:ascii="Times New Roman" w:hAnsi="Times New Roman"/>
        </w:rPr>
        <w:t xml:space="preserve">Współadministratorem Twoich danych osobowych przetwarzanych w zakresie niezbędnym do realizacji zadań wynikających z ustawy o </w:t>
      </w:r>
      <w:r w:rsidR="00F728E8">
        <w:rPr>
          <w:rFonts w:ascii="Times New Roman" w:hAnsi="Times New Roman"/>
        </w:rPr>
        <w:t>dodatku węglowym</w:t>
      </w:r>
      <w:r w:rsidRPr="00E32D44">
        <w:rPr>
          <w:rFonts w:ascii="Times New Roman" w:hAnsi="Times New Roman"/>
        </w:rPr>
        <w:t xml:space="preserve"> jest Gminny Ośrodek Pomocy Społecznej w Lipnicy Murowanej Lipnica Dolna 25, 32-724 Lipnica Murowana, tel. 14 68 52 330, e-mail: gops@lipnicamurowana.pl.</w:t>
      </w:r>
    </w:p>
    <w:p w14:paraId="60FACD0A" w14:textId="27BEE88B" w:rsidR="008638F7" w:rsidRDefault="00E32D44" w:rsidP="008638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i Współadministrator wyznaczyli Inspektora</w:t>
      </w:r>
      <w:r w:rsidR="008638F7" w:rsidRPr="008638F7">
        <w:rPr>
          <w:rFonts w:ascii="Times New Roman" w:hAnsi="Times New Roman"/>
        </w:rPr>
        <w:t xml:space="preserve"> ochrony danych</w:t>
      </w:r>
      <w:r>
        <w:rPr>
          <w:rFonts w:ascii="Times New Roman" w:hAnsi="Times New Roman"/>
        </w:rPr>
        <w:t xml:space="preserve">, którym </w:t>
      </w:r>
      <w:r w:rsidR="008638F7" w:rsidRPr="008638F7">
        <w:rPr>
          <w:rFonts w:ascii="Times New Roman" w:hAnsi="Times New Roman"/>
        </w:rPr>
        <w:t>jest Pani Patrycja Powroziewicz-Wrona, dane kontaktowe: odo@lipnicamurowana.pl.</w:t>
      </w:r>
      <w:r w:rsidR="008638F7">
        <w:rPr>
          <w:rFonts w:ascii="Times New Roman" w:hAnsi="Times New Roman"/>
        </w:rPr>
        <w:t xml:space="preserve"> </w:t>
      </w:r>
    </w:p>
    <w:p w14:paraId="562049FE" w14:textId="773873D4" w:rsidR="00E32D44" w:rsidRDefault="00E32D44" w:rsidP="008638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będą przetwarzane w celu </w:t>
      </w:r>
      <w:r w:rsidR="000B35C4" w:rsidRPr="000B35C4">
        <w:rPr>
          <w:rFonts w:ascii="Times New Roman" w:hAnsi="Times New Roman"/>
        </w:rPr>
        <w:t>prowadzenia postępowań w sprawach dotyczących wypłaty dodatku węglowego</w:t>
      </w:r>
      <w:r w:rsidR="000B35C4">
        <w:rPr>
          <w:rFonts w:ascii="Times New Roman" w:hAnsi="Times New Roman"/>
        </w:rPr>
        <w:t xml:space="preserve"> z upoważnienia Wójta Gminy Lipnica Murowana, </w:t>
      </w:r>
      <w:r>
        <w:rPr>
          <w:rFonts w:ascii="Times New Roman" w:hAnsi="Times New Roman"/>
        </w:rPr>
        <w:t xml:space="preserve">zgodnie z art. 3 ustawy </w:t>
      </w:r>
      <w:r w:rsidRPr="00E32D44">
        <w:rPr>
          <w:rFonts w:ascii="Times New Roman" w:hAnsi="Times New Roman"/>
        </w:rPr>
        <w:t xml:space="preserve">z dnia </w:t>
      </w:r>
      <w:r w:rsidR="000B35C4" w:rsidRPr="000B35C4">
        <w:rPr>
          <w:rFonts w:ascii="Times New Roman" w:hAnsi="Times New Roman"/>
        </w:rPr>
        <w:t>5 sierpnia 2022 r. o dodatku węglowym (Dz. U. poz. 1692)</w:t>
      </w:r>
      <w:r>
        <w:rPr>
          <w:rFonts w:ascii="Times New Roman" w:hAnsi="Times New Roman"/>
        </w:rPr>
        <w:t xml:space="preserve">, na podstawie </w:t>
      </w:r>
      <w:r w:rsidR="00D30E58">
        <w:rPr>
          <w:rFonts w:ascii="Times New Roman" w:hAnsi="Times New Roman"/>
        </w:rPr>
        <w:t>art. 6 ust. 1 lit. c)</w:t>
      </w:r>
      <w:r w:rsidR="00271846">
        <w:rPr>
          <w:rFonts w:ascii="Times New Roman" w:hAnsi="Times New Roman"/>
        </w:rPr>
        <w:t xml:space="preserve"> RODO</w:t>
      </w:r>
      <w:r>
        <w:rPr>
          <w:rFonts w:ascii="Times New Roman" w:hAnsi="Times New Roman"/>
        </w:rPr>
        <w:t>.</w:t>
      </w:r>
    </w:p>
    <w:p w14:paraId="282B10D0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Odbiorcą Pani/Pana danych osobowych będą podmioty publiczne uprawnionym na podstawie odrębnych przepisów, na potrzeby prowadzonych przez nie postępowań</w:t>
      </w:r>
      <w:r w:rsidR="00AC3921" w:rsidRPr="00494ECA">
        <w:rPr>
          <w:rFonts w:ascii="Times New Roman" w:hAnsi="Times New Roman"/>
        </w:rPr>
        <w:t xml:space="preserve">, podwykonawcy świadczący usługi dla </w:t>
      </w:r>
      <w:r w:rsidR="009470BC" w:rsidRPr="009470BC">
        <w:rPr>
          <w:rFonts w:ascii="Times New Roman" w:hAnsi="Times New Roman"/>
        </w:rPr>
        <w:t>Administratora</w:t>
      </w:r>
      <w:r w:rsidR="009470BC">
        <w:rPr>
          <w:rFonts w:ascii="Times New Roman" w:hAnsi="Times New Roman"/>
        </w:rPr>
        <w:t xml:space="preserve"> na podstawie umowy powierzenia przetwarzania danych osobowych</w:t>
      </w:r>
      <w:r w:rsidR="00CA6737" w:rsidRPr="009470BC">
        <w:rPr>
          <w:rFonts w:ascii="Times New Roman" w:hAnsi="Times New Roman"/>
        </w:rPr>
        <w:t xml:space="preserve"> </w:t>
      </w:r>
      <w:r w:rsidR="00AC3921" w:rsidRPr="00494ECA">
        <w:rPr>
          <w:rFonts w:ascii="Times New Roman" w:hAnsi="Times New Roman"/>
        </w:rPr>
        <w:t>oraz osoby upoważnione do przetwarzania danych osobowych.</w:t>
      </w:r>
    </w:p>
    <w:p w14:paraId="1730BF60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Pani/Pana dane osobowe nie będą przekazywane do państw trzecich lub organizacji międzynarodowych;</w:t>
      </w:r>
    </w:p>
    <w:p w14:paraId="442A881D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Pani/Pana dane nie będą wykorzystywane do zautomatyzowanego podejmowania decyzji</w:t>
      </w:r>
      <w:r w:rsidR="009470BC">
        <w:rPr>
          <w:rFonts w:ascii="Times New Roman" w:hAnsi="Times New Roman"/>
        </w:rPr>
        <w:t>,</w:t>
      </w:r>
      <w:r w:rsidR="009470BC">
        <w:rPr>
          <w:rFonts w:ascii="Times New Roman" w:hAnsi="Times New Roman"/>
        </w:rPr>
        <w:br/>
      </w:r>
      <w:r w:rsidRPr="00494ECA">
        <w:rPr>
          <w:rFonts w:ascii="Times New Roman" w:hAnsi="Times New Roman"/>
        </w:rPr>
        <w:t>która opiera się wyłącznie na zautomatyzowanym przetwarzaniu, w tym profilowaniu</w:t>
      </w:r>
      <w:r w:rsidR="00F74F81">
        <w:rPr>
          <w:rFonts w:ascii="Times New Roman" w:hAnsi="Times New Roman"/>
        </w:rPr>
        <w:t>.</w:t>
      </w:r>
    </w:p>
    <w:p w14:paraId="10D8BD7C" w14:textId="77777777" w:rsidR="008F0ADE" w:rsidRDefault="009C0A5C" w:rsidP="008F0A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9C0A5C">
        <w:rPr>
          <w:rFonts w:ascii="Times New Roman" w:hAnsi="Times New Roman"/>
        </w:rPr>
        <w:t>Pani/Pana dane osobowe będą przetwarzane przez okres niezbędny do realizacji celu określonego w ust. 4,</w:t>
      </w:r>
      <w:r>
        <w:rPr>
          <w:rFonts w:ascii="Times New Roman" w:hAnsi="Times New Roman"/>
        </w:rPr>
        <w:t xml:space="preserve"> </w:t>
      </w:r>
      <w:r w:rsidRPr="009C0A5C">
        <w:rPr>
          <w:rFonts w:ascii="Times New Roman" w:hAnsi="Times New Roman"/>
        </w:rPr>
        <w:t>a po tym czasie przez okres zgodny z rozporządzeniem Prezesa Rady Ministrów z dnia 18 stycznia 2011 r. w sprawie instrukcji kancelaryjnej, jednolitych rzeczowych wykazów akt oraz instrukcji w sprawie organizacji i zakresu działania archiwów zakładowych.</w:t>
      </w:r>
    </w:p>
    <w:p w14:paraId="5EFF54F5" w14:textId="77777777" w:rsidR="008F0ADE" w:rsidRPr="008F0ADE" w:rsidRDefault="003B0ACD" w:rsidP="008F0A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8F0ADE">
        <w:rPr>
          <w:rFonts w:ascii="Times New Roman" w:eastAsia="NSimSun" w:hAnsi="Times New Roman" w:cs="Arial"/>
          <w:kern w:val="2"/>
          <w:lang w:eastAsia="zh-CN" w:bidi="hi-IN"/>
        </w:rPr>
        <w:t>Posiada Pani/Pan prawo</w:t>
      </w:r>
      <w:r w:rsidR="008F0ADE">
        <w:rPr>
          <w:rFonts w:ascii="Times New Roman" w:eastAsia="NSimSun" w:hAnsi="Times New Roman" w:cs="Arial"/>
          <w:kern w:val="2"/>
          <w:lang w:eastAsia="zh-CN" w:bidi="hi-IN"/>
        </w:rPr>
        <w:t>:</w:t>
      </w:r>
    </w:p>
    <w:p w14:paraId="7A9A7E36" w14:textId="77777777" w:rsidR="008F0ADE" w:rsidRDefault="003B0ACD" w:rsidP="00317C84">
      <w:pPr>
        <w:pStyle w:val="Akapitzlist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8F0ADE">
        <w:rPr>
          <w:rFonts w:ascii="Times New Roman" w:eastAsia="NSimSun" w:hAnsi="Times New Roman" w:cs="Mangal"/>
          <w:kern w:val="2"/>
          <w:szCs w:val="20"/>
          <w:lang w:eastAsia="zh-CN" w:bidi="hi-IN"/>
        </w:rPr>
        <w:t>dostępu do swoich danych oraz otrzymania ich kopii,</w:t>
      </w:r>
    </w:p>
    <w:p w14:paraId="5A43E409" w14:textId="24FF8B94" w:rsidR="003B0ACD" w:rsidRPr="003B0ACD" w:rsidRDefault="003B0ACD" w:rsidP="00317C84">
      <w:pPr>
        <w:pStyle w:val="Akapitzlist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3B0ACD">
        <w:rPr>
          <w:rFonts w:ascii="Times New Roman" w:eastAsia="NSimSun" w:hAnsi="Times New Roman" w:cs="Mangal"/>
          <w:kern w:val="2"/>
          <w:szCs w:val="20"/>
          <w:lang w:eastAsia="zh-CN" w:bidi="hi-IN"/>
        </w:rPr>
        <w:t>uzupełniania, poprawiania, sprostowania swoich danych,</w:t>
      </w:r>
    </w:p>
    <w:p w14:paraId="79900AB4" w14:textId="77777777" w:rsidR="003B0ACD" w:rsidRPr="003B0ACD" w:rsidRDefault="003B0ACD" w:rsidP="003B0ACD">
      <w:pPr>
        <w:numPr>
          <w:ilvl w:val="1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3B0ACD">
        <w:rPr>
          <w:rFonts w:ascii="Times New Roman" w:eastAsia="NSimSun" w:hAnsi="Times New Roman" w:cs="Mangal"/>
          <w:kern w:val="2"/>
          <w:szCs w:val="20"/>
          <w:lang w:eastAsia="zh-CN" w:bidi="hi-IN"/>
        </w:rPr>
        <w:t>usunięcia danych, gdy ich przetwarzanie nie następuje w celu wywiązania się z obowiązku wynikającego z przepisu prawa lub w ramach sprawowania władzy publicznej,</w:t>
      </w:r>
    </w:p>
    <w:p w14:paraId="25F788A3" w14:textId="77777777" w:rsidR="003B0ACD" w:rsidRPr="003B0ACD" w:rsidRDefault="003B0ACD" w:rsidP="003B0ACD">
      <w:pPr>
        <w:numPr>
          <w:ilvl w:val="1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3B0ACD">
        <w:rPr>
          <w:rFonts w:ascii="Times New Roman" w:eastAsia="NSimSun" w:hAnsi="Times New Roman" w:cs="Mangal"/>
          <w:kern w:val="2"/>
          <w:szCs w:val="20"/>
          <w:lang w:eastAsia="zh-CN" w:bidi="hi-IN"/>
        </w:rPr>
        <w:t>ograniczenia przetwarzania danych,</w:t>
      </w:r>
    </w:p>
    <w:p w14:paraId="2441A8C3" w14:textId="77777777" w:rsidR="003B0ACD" w:rsidRPr="003B0ACD" w:rsidRDefault="003B0ACD" w:rsidP="003B0ACD">
      <w:pPr>
        <w:numPr>
          <w:ilvl w:val="1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3B0ACD">
        <w:rPr>
          <w:rFonts w:ascii="Times New Roman" w:eastAsia="NSimSun" w:hAnsi="Times New Roman" w:cs="Mangal"/>
          <w:kern w:val="2"/>
          <w:szCs w:val="20"/>
          <w:lang w:eastAsia="zh-CN" w:bidi="hi-IN"/>
        </w:rPr>
        <w:t>wniesienia sprzeciwu, z przyczyn związanych z Pani/Pana szczególną sytuacją, gdy przetwarzanie danych następuje w ramach sprawowania władzy publicznej.</w:t>
      </w:r>
    </w:p>
    <w:p w14:paraId="20B7A24E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 xml:space="preserve">Ma Pani/Pan prawo wniesienia skargi do Prezesa Urzędu Ochrony Danych Osobowych gdy uzna Pani/Pan, iż przetwarzanie danych osobowych Pani/Pana dotyczących narusza przepisy </w:t>
      </w:r>
      <w:r w:rsidR="0059652D">
        <w:rPr>
          <w:rFonts w:ascii="Times New Roman" w:hAnsi="Times New Roman"/>
        </w:rPr>
        <w:t>RODO.</w:t>
      </w:r>
    </w:p>
    <w:p w14:paraId="2C12EA33" w14:textId="2ED61B13" w:rsidR="002152E0" w:rsidRDefault="00A0579B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0579B">
        <w:rPr>
          <w:rFonts w:ascii="Times New Roman" w:hAnsi="Times New Roman"/>
        </w:rPr>
        <w:t>odanie przez Pana/Panią danych osobowych jest wymogiem ustawowym. Jest Pan/Pani zobowiązana do ich podania a konsekwencją niepodania danych osobowych będzie brak możliwości rozpatrzenia wniosku.</w:t>
      </w:r>
    </w:p>
    <w:p w14:paraId="52EA04BC" w14:textId="77777777" w:rsidR="00C73A16" w:rsidRDefault="00C73A16" w:rsidP="00C73A16">
      <w:pPr>
        <w:spacing w:line="276" w:lineRule="auto"/>
        <w:jc w:val="right"/>
        <w:rPr>
          <w:rFonts w:ascii="Times New Roman" w:hAnsi="Times New Roman"/>
        </w:rPr>
      </w:pPr>
    </w:p>
    <w:p w14:paraId="66D97FB7" w14:textId="30A206C2" w:rsidR="00C73A16" w:rsidRDefault="00C73A16" w:rsidP="00C73A1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65053C6D" w14:textId="04C264CF" w:rsidR="00C73A16" w:rsidRPr="00C73A16" w:rsidRDefault="00C73A16" w:rsidP="00C73A1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i podpis wnioskodawcy</w:t>
      </w:r>
    </w:p>
    <w:sectPr w:rsidR="00C73A16" w:rsidRPr="00C73A16" w:rsidSect="004F6F33">
      <w:headerReference w:type="default" r:id="rId7"/>
      <w:pgSz w:w="11906" w:h="16838"/>
      <w:pgMar w:top="935" w:right="1417" w:bottom="70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358D" w14:textId="77777777" w:rsidR="00326676" w:rsidRDefault="00326676" w:rsidP="004065AC">
      <w:pPr>
        <w:spacing w:after="0" w:line="240" w:lineRule="auto"/>
      </w:pPr>
      <w:r>
        <w:separator/>
      </w:r>
    </w:p>
  </w:endnote>
  <w:endnote w:type="continuationSeparator" w:id="0">
    <w:p w14:paraId="34FF673D" w14:textId="77777777" w:rsidR="00326676" w:rsidRDefault="00326676" w:rsidP="0040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F39E" w14:textId="77777777" w:rsidR="00326676" w:rsidRDefault="00326676" w:rsidP="004065AC">
      <w:pPr>
        <w:spacing w:after="0" w:line="240" w:lineRule="auto"/>
      </w:pPr>
      <w:r>
        <w:separator/>
      </w:r>
    </w:p>
  </w:footnote>
  <w:footnote w:type="continuationSeparator" w:id="0">
    <w:p w14:paraId="7086FC75" w14:textId="77777777" w:rsidR="00326676" w:rsidRDefault="00326676" w:rsidP="0040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tblInd w:w="-563" w:type="dxa"/>
      <w:tblLook w:val="04A0" w:firstRow="1" w:lastRow="0" w:firstColumn="1" w:lastColumn="0" w:noHBand="0" w:noVBand="1"/>
    </w:tblPr>
    <w:tblGrid>
      <w:gridCol w:w="10163"/>
    </w:tblGrid>
    <w:tr w:rsidR="008638F7" w:rsidRPr="004E407E" w14:paraId="5AF9F779" w14:textId="77777777" w:rsidTr="008638F7">
      <w:trPr>
        <w:trHeight w:val="688"/>
      </w:trPr>
      <w:tc>
        <w:tcPr>
          <w:tcW w:w="10163" w:type="dxa"/>
          <w:shd w:val="clear" w:color="auto" w:fill="auto"/>
          <w:vAlign w:val="center"/>
        </w:tcPr>
        <w:p w14:paraId="27509F3F" w14:textId="009A40BC" w:rsidR="008638F7" w:rsidRPr="004E407E" w:rsidRDefault="008638F7" w:rsidP="008F0ADE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Times New Roman" w:hAnsi="Times New Roman"/>
              <w:caps/>
              <w:color w:val="808080"/>
              <w:sz w:val="20"/>
              <w:szCs w:val="20"/>
              <w:lang w:eastAsia="pl-PL"/>
            </w:rPr>
          </w:pPr>
          <w:r w:rsidRPr="007960B1">
            <w:rPr>
              <w:rFonts w:ascii="Times New Roman" w:eastAsia="Times New Roman" w:hAnsi="Times New Roman"/>
              <w:caps/>
              <w:color w:val="808080"/>
              <w:sz w:val="20"/>
              <w:szCs w:val="20"/>
              <w:lang w:eastAsia="pl-PL"/>
            </w:rPr>
            <w:t xml:space="preserve">KLAUZULA INFORMACYJNA </w:t>
          </w:r>
          <w:r w:rsidR="008F0ADE">
            <w:rPr>
              <w:rFonts w:ascii="Times New Roman" w:eastAsia="Times New Roman" w:hAnsi="Times New Roman"/>
              <w:caps/>
              <w:color w:val="808080"/>
              <w:sz w:val="20"/>
              <w:szCs w:val="20"/>
              <w:lang w:eastAsia="pl-PL"/>
            </w:rPr>
            <w:t>W ZAKRESIE PRZETWARZANIA DANYCH OSOBOWYCH</w:t>
          </w:r>
        </w:p>
      </w:tc>
    </w:tr>
  </w:tbl>
  <w:p w14:paraId="4297B0A7" w14:textId="77777777" w:rsidR="009D59D1" w:rsidRDefault="00000000" w:rsidP="00494ECA">
    <w:pPr>
      <w:pStyle w:val="Nagwek"/>
      <w:jc w:val="right"/>
      <w:rPr>
        <w:rFonts w:ascii="Times New Roman" w:hAnsi="Times New Roman"/>
        <w:b/>
        <w:sz w:val="24"/>
      </w:rPr>
    </w:pPr>
  </w:p>
  <w:p w14:paraId="5060CC63" w14:textId="77777777" w:rsidR="00494ECA" w:rsidRPr="009D59D1" w:rsidRDefault="00494ECA" w:rsidP="009D59D1">
    <w:pPr>
      <w:pStyle w:val="Nagwek"/>
      <w:jc w:val="center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374F"/>
    <w:multiLevelType w:val="multilevel"/>
    <w:tmpl w:val="B7EA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43D505B0"/>
    <w:multiLevelType w:val="hybridMultilevel"/>
    <w:tmpl w:val="D1367E5A"/>
    <w:lvl w:ilvl="0" w:tplc="CBB682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71564"/>
    <w:multiLevelType w:val="hybridMultilevel"/>
    <w:tmpl w:val="8E32B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4893773">
    <w:abstractNumId w:val="1"/>
  </w:num>
  <w:num w:numId="2" w16cid:durableId="712774820">
    <w:abstractNumId w:val="2"/>
  </w:num>
  <w:num w:numId="3" w16cid:durableId="156306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AC"/>
    <w:rsid w:val="00030459"/>
    <w:rsid w:val="00094DFB"/>
    <w:rsid w:val="000B35C4"/>
    <w:rsid w:val="000C2B66"/>
    <w:rsid w:val="001F7A45"/>
    <w:rsid w:val="002072E5"/>
    <w:rsid w:val="002152E0"/>
    <w:rsid w:val="00221867"/>
    <w:rsid w:val="00271846"/>
    <w:rsid w:val="00280F30"/>
    <w:rsid w:val="002E0480"/>
    <w:rsid w:val="002F28D3"/>
    <w:rsid w:val="0030597D"/>
    <w:rsid w:val="00326676"/>
    <w:rsid w:val="00392B8E"/>
    <w:rsid w:val="003B0ACD"/>
    <w:rsid w:val="00405E6E"/>
    <w:rsid w:val="004065AC"/>
    <w:rsid w:val="00454C95"/>
    <w:rsid w:val="00494ECA"/>
    <w:rsid w:val="004C7E15"/>
    <w:rsid w:val="004F6F33"/>
    <w:rsid w:val="00543AD8"/>
    <w:rsid w:val="0059652D"/>
    <w:rsid w:val="005A2B3B"/>
    <w:rsid w:val="005B1D5E"/>
    <w:rsid w:val="006E72AC"/>
    <w:rsid w:val="00710F67"/>
    <w:rsid w:val="00740769"/>
    <w:rsid w:val="00745554"/>
    <w:rsid w:val="007960B1"/>
    <w:rsid w:val="007F10CB"/>
    <w:rsid w:val="007F3323"/>
    <w:rsid w:val="007F4DB2"/>
    <w:rsid w:val="00801E4A"/>
    <w:rsid w:val="0083271F"/>
    <w:rsid w:val="008638F7"/>
    <w:rsid w:val="008738CF"/>
    <w:rsid w:val="008F0ADE"/>
    <w:rsid w:val="009275E4"/>
    <w:rsid w:val="009470BC"/>
    <w:rsid w:val="00964568"/>
    <w:rsid w:val="009A0E2F"/>
    <w:rsid w:val="009C0A5C"/>
    <w:rsid w:val="00A0579B"/>
    <w:rsid w:val="00A245FD"/>
    <w:rsid w:val="00AA30A9"/>
    <w:rsid w:val="00AC3921"/>
    <w:rsid w:val="00B337E4"/>
    <w:rsid w:val="00B42C60"/>
    <w:rsid w:val="00C73A16"/>
    <w:rsid w:val="00CA1688"/>
    <w:rsid w:val="00CA6737"/>
    <w:rsid w:val="00D30E58"/>
    <w:rsid w:val="00D641F8"/>
    <w:rsid w:val="00E32D44"/>
    <w:rsid w:val="00E84B20"/>
    <w:rsid w:val="00EE4CCD"/>
    <w:rsid w:val="00F728E8"/>
    <w:rsid w:val="00F74F81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BC73"/>
  <w15:chartTrackingRefBased/>
  <w15:docId w15:val="{671CB219-2D2B-4942-90BD-42FBE5DB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5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5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5A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065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A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72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OchronaTwoichDanych</dc:creator>
  <cp:keywords/>
  <dc:description/>
  <cp:lastModifiedBy>Dell</cp:lastModifiedBy>
  <cp:revision>2</cp:revision>
  <cp:lastPrinted>2018-06-29T11:32:00Z</cp:lastPrinted>
  <dcterms:created xsi:type="dcterms:W3CDTF">2022-08-17T09:46:00Z</dcterms:created>
  <dcterms:modified xsi:type="dcterms:W3CDTF">2022-08-17T09:46:00Z</dcterms:modified>
</cp:coreProperties>
</file>